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25" w:rsidRPr="00C4751F" w:rsidRDefault="00B35225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  <w:r w:rsidRPr="00C4751F">
        <w:rPr>
          <w:rFonts w:ascii="Times New Roman" w:hAnsi="Times New Roman"/>
          <w:sz w:val="24"/>
          <w:szCs w:val="24"/>
        </w:rPr>
        <w:t>7</w:t>
      </w:r>
      <w:r w:rsidRPr="00C4751F">
        <w:rPr>
          <w:rFonts w:ascii="Times New Roman" w:hAnsi="Times New Roman"/>
          <w:b/>
          <w:sz w:val="24"/>
          <w:szCs w:val="24"/>
        </w:rPr>
        <w:t>.2. Об условиях договоров о подключении (тех</w:t>
      </w:r>
      <w:r w:rsidR="005A5A9D" w:rsidRPr="00C4751F">
        <w:rPr>
          <w:rFonts w:ascii="Times New Roman" w:hAnsi="Times New Roman"/>
          <w:b/>
          <w:sz w:val="24"/>
          <w:szCs w:val="24"/>
        </w:rPr>
        <w:t xml:space="preserve">нологическом </w:t>
      </w:r>
      <w:r w:rsidRPr="00C4751F">
        <w:rPr>
          <w:rFonts w:ascii="Times New Roman" w:hAnsi="Times New Roman"/>
          <w:b/>
          <w:sz w:val="24"/>
          <w:szCs w:val="24"/>
        </w:rPr>
        <w:t>присоединении) к системе теплоснабжения:</w:t>
      </w:r>
    </w:p>
    <w:p w:rsidR="005A5A9D" w:rsidRPr="00C4751F" w:rsidRDefault="005A5A9D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</w:p>
    <w:p w:rsidR="00B35225" w:rsidRPr="00C4751F" w:rsidRDefault="00B35225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Договор о подключении содержит следующие существенные условия:</w:t>
      </w:r>
    </w:p>
    <w:p w:rsidR="003C0126" w:rsidRPr="00C4751F" w:rsidRDefault="003C0126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дата подключения, определенная в соответствии с </w:t>
      </w:r>
      <w:hyperlink w:anchor="sub_105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55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платы за подключение (в том числе с приложением расчета указанной платы);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порядок и сроки внесения заявителем платы за подключение;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и виды тепловой нагрузки подключаемого объекта с указанием: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максимальны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>, минимальны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и среднечасовы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тепловы</w:t>
      </w:r>
      <w:r w:rsidRPr="00C4751F">
        <w:rPr>
          <w:rFonts w:ascii="Times New Roman" w:hAnsi="Times New Roman" w:cs="Times New Roman"/>
          <w:sz w:val="24"/>
          <w:szCs w:val="24"/>
        </w:rPr>
        <w:t>е нагруз</w:t>
      </w:r>
      <w:r w:rsidR="007C6C24" w:rsidRPr="00C4751F">
        <w:rPr>
          <w:rFonts w:ascii="Times New Roman" w:hAnsi="Times New Roman" w:cs="Times New Roman"/>
          <w:sz w:val="24"/>
          <w:szCs w:val="24"/>
        </w:rPr>
        <w:t>к</w:t>
      </w:r>
      <w:r w:rsidRPr="00C4751F">
        <w:rPr>
          <w:rFonts w:ascii="Times New Roman" w:hAnsi="Times New Roman" w:cs="Times New Roman"/>
          <w:sz w:val="24"/>
          <w:szCs w:val="24"/>
        </w:rPr>
        <w:t>и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 подключения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условий и параметров возвращаемого теплоносителя (в случае подключения тепловой нагрузки в паре);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местоположения точек подключения;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обязательства заявителя по оборудованию подключаемого объекта капитального строительства приборами учета тепловой энергии и теплоносителя;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требования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пределы возможных колебаний давления (в том числе статического) и температуры в тепловых пунктах заявителя, устройства, для защиты от которых должны предусматриваться заявителем при проектировании систем теплопотребления и тепловых сетей;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границы эксплуатационной ответственности теплоснабжающей организации,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организации и заявителя;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ответственность сторон за неисполнение либо за ненадлежащее исполнение договора о подключении: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неустойки, рассчитанной как произведение 0,014 </w:t>
      </w:r>
      <w:hyperlink r:id="rId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после истечения установленного в договоре о подключении срока подключения;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418"/>
      <w:r w:rsidRPr="00C4751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</w:t>
      </w:r>
      <w:hyperlink r:id="rId5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в договоре о подключении срока подключения;</w:t>
      </w:r>
    </w:p>
    <w:bookmarkEnd w:id="0"/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право заявителя в одностороннем порядке 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сроки;</w:t>
      </w:r>
    </w:p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право исполнителя в одностороннем порядке отказаться от исполнения договора о подключении в соответствии с условиями, указанными в </w:t>
      </w:r>
      <w:hyperlink w:anchor="sub_10584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абзаце четвертом пункта 58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просрочки заявителем более 3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уплачиваемых заявителем процентов по соглашению о коммерческом кредите не может превышать суммарный размер пени, подлежащей уплате заявителем в соответствии с </w:t>
      </w:r>
      <w:hyperlink w:anchor="sub_105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54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 за имеющийся период просрочки уплаты одного из платежей, предусмотренного договором о подключении, в то</w:t>
      </w:r>
      <w:r w:rsidR="00CF7DCB" w:rsidRPr="00C4751F">
        <w:rPr>
          <w:rFonts w:ascii="Times New Roman" w:hAnsi="Times New Roman" w:cs="Times New Roman"/>
          <w:sz w:val="24"/>
          <w:szCs w:val="24"/>
        </w:rPr>
        <w:t>м числе неполной оплаты платежа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в случае нарушение заявителем установленного договором о подключении срока выполнения мероприятий по подключению более чем на 12 месяцев;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заявителем срока, указанного в </w:t>
      </w:r>
      <w:hyperlink w:anchor="sub_1046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46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hyperlink w:anchor="sub_10021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технические условия подключения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sub_1017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17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B35225" w:rsidRPr="00C4751F" w:rsidRDefault="00B35225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5B5" w:rsidRPr="00C4751F" w:rsidRDefault="00DC75B5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37209C"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652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1" w:name="_GoBack"/>
      <w:bookmarkEnd w:id="1"/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5B5" w:rsidRPr="00C4751F" w:rsidRDefault="00C4751F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Владимиров С.А.</w:t>
      </w:r>
    </w:p>
    <w:sectPr w:rsidR="00DC75B5" w:rsidRPr="00C4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0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7209C"/>
    <w:rsid w:val="00381A49"/>
    <w:rsid w:val="00382445"/>
    <w:rsid w:val="003B007D"/>
    <w:rsid w:val="003C0126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A5A9D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6C24"/>
    <w:rsid w:val="007D7C47"/>
    <w:rsid w:val="007F7D95"/>
    <w:rsid w:val="008005A4"/>
    <w:rsid w:val="008143E6"/>
    <w:rsid w:val="008204C9"/>
    <w:rsid w:val="00820DFB"/>
    <w:rsid w:val="00831724"/>
    <w:rsid w:val="008439A2"/>
    <w:rsid w:val="00843FA0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652BE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3522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4751F"/>
    <w:rsid w:val="00C60578"/>
    <w:rsid w:val="00C6443D"/>
    <w:rsid w:val="00C76885"/>
    <w:rsid w:val="00CA07AA"/>
    <w:rsid w:val="00CF7DCB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75B5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7DD9"/>
  <w15:docId w15:val="{1E0472FC-1313-4F97-8974-6E4C92C2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22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352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C6C2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10180094/100" TargetMode="External"/><Relationship Id="rId4" Type="http://schemas.openxmlformats.org/officeDocument/2006/relationships/hyperlink" Target="http://kam60srv007.uesk.kamenergo.local:8080/document/redirect/10180094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2025-04-02T23:31:00Z</dcterms:created>
  <dcterms:modified xsi:type="dcterms:W3CDTF">2025-04-02T23:31:00Z</dcterms:modified>
</cp:coreProperties>
</file>